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D5" w:rsidRDefault="00E20D36" w:rsidP="000234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9</w:t>
      </w:r>
      <w:r w:rsidR="00D43EF7">
        <w:rPr>
          <w:rFonts w:ascii="Arial" w:hAnsi="Arial" w:cs="Arial"/>
          <w:b/>
          <w:sz w:val="28"/>
          <w:szCs w:val="28"/>
        </w:rPr>
        <w:t>/2023</w:t>
      </w:r>
    </w:p>
    <w:p w:rsidR="0013494A" w:rsidRDefault="0013494A" w:rsidP="001349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Dyrektora Szkoły Podstawowej nr 21 im. Ks. Stanisława Konarskiego                                       w Częstochowie</w:t>
      </w:r>
    </w:p>
    <w:p w:rsidR="000234D5" w:rsidRDefault="00D43EF7" w:rsidP="000234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23 marca 2023</w:t>
      </w:r>
      <w:r w:rsidR="000234D5">
        <w:rPr>
          <w:rFonts w:ascii="Arial" w:hAnsi="Arial" w:cs="Arial"/>
          <w:b/>
          <w:sz w:val="24"/>
          <w:szCs w:val="24"/>
        </w:rPr>
        <w:t xml:space="preserve"> roku</w:t>
      </w:r>
    </w:p>
    <w:p w:rsidR="000234D5" w:rsidRDefault="000234D5" w:rsidP="000234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zaopiniowania </w:t>
      </w:r>
      <w:r w:rsidR="00D43EF7"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</w:rPr>
        <w:t>arkusza organiz</w:t>
      </w:r>
      <w:r w:rsidR="00D43EF7">
        <w:rPr>
          <w:rFonts w:ascii="Arial" w:hAnsi="Arial" w:cs="Arial"/>
          <w:sz w:val="24"/>
          <w:szCs w:val="24"/>
        </w:rPr>
        <w:t>acji szkoły w roku szkolnym 2023/2024</w:t>
      </w:r>
    </w:p>
    <w:p w:rsidR="000234D5" w:rsidRDefault="000234D5" w:rsidP="000234D5">
      <w:pPr>
        <w:jc w:val="center"/>
        <w:rPr>
          <w:rFonts w:ascii="Arial" w:hAnsi="Arial" w:cs="Arial"/>
          <w:sz w:val="24"/>
          <w:szCs w:val="24"/>
        </w:rPr>
      </w:pPr>
    </w:p>
    <w:p w:rsidR="000234D5" w:rsidRDefault="000234D5" w:rsidP="000234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70 ust.2 pkt 1 ustawy – Prawo oświatowe z dnia 14 grudnia 2016 r. (Dz.U. z 2021 r. poz. 1082 ze zm.), rozporządzenia Ministra Edukacji Narodowej </w:t>
      </w:r>
      <w:r w:rsidR="00AF4C2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z dnia 28 lutego 2019 r. w sprawie szczegółowej organizacji publicznych szkół </w:t>
      </w:r>
      <w:r w:rsidR="00AF4C25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i przedszkoli (Dz.U z 2019 r. poz.502), zarządza się, co następuje:</w:t>
      </w:r>
    </w:p>
    <w:p w:rsidR="000234D5" w:rsidRDefault="000234D5" w:rsidP="000234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0234D5" w:rsidRDefault="00D43EF7" w:rsidP="00023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 12 kwietnia 2023</w:t>
      </w:r>
      <w:r w:rsidR="00023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 godz. 15:30 odbędzie się zebranie</w:t>
      </w:r>
      <w:r w:rsidR="000234D5">
        <w:rPr>
          <w:rFonts w:ascii="Arial" w:hAnsi="Arial" w:cs="Arial"/>
          <w:sz w:val="24"/>
          <w:szCs w:val="24"/>
        </w:rPr>
        <w:t xml:space="preserve"> członków rady pedagogicznej</w:t>
      </w:r>
      <w:r>
        <w:rPr>
          <w:rFonts w:ascii="Arial" w:hAnsi="Arial" w:cs="Arial"/>
          <w:sz w:val="24"/>
          <w:szCs w:val="24"/>
        </w:rPr>
        <w:t>.</w:t>
      </w:r>
    </w:p>
    <w:p w:rsidR="000234D5" w:rsidRDefault="000234D5" w:rsidP="000234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0234D5" w:rsidRDefault="000234D5" w:rsidP="00023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Porządek obrad rady pedagogicznej:</w:t>
      </w:r>
    </w:p>
    <w:p w:rsidR="000234D5" w:rsidRDefault="000234D5" w:rsidP="000234D5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Powitanie zebranych, stwierdzenie quorum. </w:t>
      </w:r>
    </w:p>
    <w:p w:rsidR="000234D5" w:rsidRDefault="000234D5" w:rsidP="000234D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poprzedniej  Rady Pedagogicznej.</w:t>
      </w:r>
    </w:p>
    <w:p w:rsidR="000234D5" w:rsidRDefault="000234D5" w:rsidP="000234D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zaopiniowania przez członków rady pedagogicznej </w:t>
      </w:r>
      <w:r w:rsidR="00D43EF7"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</w:rPr>
        <w:t>arkusza organiz</w:t>
      </w:r>
      <w:r w:rsidR="00D43EF7">
        <w:rPr>
          <w:rFonts w:ascii="Arial" w:hAnsi="Arial" w:cs="Arial"/>
          <w:sz w:val="24"/>
          <w:szCs w:val="24"/>
        </w:rPr>
        <w:t>acji szkoły w roku szkolnym 2023/2024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3EF7" w:rsidRPr="000234D5" w:rsidRDefault="00D43EF7" w:rsidP="000234D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pracowników z przepisów przeciwpożarowych.</w:t>
      </w:r>
    </w:p>
    <w:p w:rsidR="000234D5" w:rsidRDefault="000234D5" w:rsidP="000234D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 i komunikaty.</w:t>
      </w:r>
    </w:p>
    <w:p w:rsidR="000234D5" w:rsidRDefault="000234D5" w:rsidP="000234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0234D5" w:rsidRDefault="000234D5" w:rsidP="00023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</w:t>
      </w:r>
    </w:p>
    <w:p w:rsidR="000234D5" w:rsidRDefault="000234D5" w:rsidP="000234D5">
      <w:pPr>
        <w:rPr>
          <w:rFonts w:ascii="Arial" w:hAnsi="Arial" w:cs="Arial"/>
          <w:sz w:val="24"/>
          <w:szCs w:val="24"/>
        </w:rPr>
      </w:pPr>
    </w:p>
    <w:p w:rsidR="0049596C" w:rsidRDefault="0049596C" w:rsidP="000234D5">
      <w:pPr>
        <w:rPr>
          <w:rFonts w:ascii="Arial" w:hAnsi="Arial" w:cs="Arial"/>
          <w:sz w:val="24"/>
          <w:szCs w:val="24"/>
        </w:rPr>
      </w:pPr>
    </w:p>
    <w:p w:rsidR="0049596C" w:rsidRPr="00C20630" w:rsidRDefault="0049596C" w:rsidP="0049596C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(-) Renata Krystek</w:t>
      </w:r>
    </w:p>
    <w:p w:rsidR="0049596C" w:rsidRPr="00C20630" w:rsidRDefault="0049596C" w:rsidP="0049596C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Dyrektor</w:t>
      </w:r>
    </w:p>
    <w:p w:rsidR="0049596C" w:rsidRPr="00C20630" w:rsidRDefault="0049596C" w:rsidP="0049596C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Szkoły Podstawowej nr 21</w:t>
      </w:r>
    </w:p>
    <w:p w:rsidR="00B9376B" w:rsidRDefault="00B9376B"/>
    <w:sectPr w:rsidR="00B9376B" w:rsidSect="0068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7B5"/>
    <w:multiLevelType w:val="hybridMultilevel"/>
    <w:tmpl w:val="4B10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4D5"/>
    <w:rsid w:val="000234D5"/>
    <w:rsid w:val="0013494A"/>
    <w:rsid w:val="002E3698"/>
    <w:rsid w:val="0034484F"/>
    <w:rsid w:val="0049596C"/>
    <w:rsid w:val="00687159"/>
    <w:rsid w:val="00985C7F"/>
    <w:rsid w:val="00A83485"/>
    <w:rsid w:val="00AF4C25"/>
    <w:rsid w:val="00B9376B"/>
    <w:rsid w:val="00D149AB"/>
    <w:rsid w:val="00D43EF7"/>
    <w:rsid w:val="00E2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23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34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4D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4</cp:revision>
  <cp:lastPrinted>2023-03-23T10:22:00Z</cp:lastPrinted>
  <dcterms:created xsi:type="dcterms:W3CDTF">2023-03-27T18:56:00Z</dcterms:created>
  <dcterms:modified xsi:type="dcterms:W3CDTF">2023-03-27T19:28:00Z</dcterms:modified>
</cp:coreProperties>
</file>